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334"/>
        <w:gridCol w:w="803"/>
        <w:gridCol w:w="1865"/>
        <w:gridCol w:w="449"/>
        <w:gridCol w:w="285"/>
        <w:gridCol w:w="2885"/>
        <w:gridCol w:w="2689"/>
        <w:gridCol w:w="2153"/>
      </w:tblGrid>
      <w:tr w:rsidR="00A42840" w:rsidRPr="00A42840" w:rsidTr="00514A59">
        <w:trPr>
          <w:trHeight w:val="260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896847" w:rsidP="00284CC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1. MACROPROCESO</w:t>
            </w:r>
          </w:p>
        </w:tc>
      </w:tr>
      <w:tr w:rsidR="00A42840" w:rsidRPr="00A42840" w:rsidTr="00514A59">
        <w:trPr>
          <w:trHeight w:val="259"/>
        </w:trPr>
        <w:tc>
          <w:tcPr>
            <w:tcW w:w="13222" w:type="dxa"/>
            <w:gridSpan w:val="9"/>
          </w:tcPr>
          <w:p w:rsidR="00896847" w:rsidRPr="00A42840" w:rsidRDefault="00896847" w:rsidP="00CB2E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GESTIÓN </w:t>
            </w:r>
            <w:r w:rsidR="00CB2E6C">
              <w:rPr>
                <w:rFonts w:ascii="Arial" w:hAnsi="Arial" w:cs="Arial"/>
                <w:color w:val="002060"/>
                <w:sz w:val="20"/>
                <w:szCs w:val="20"/>
              </w:rPr>
              <w:t>CLINICA Y SEGURIDAD DEL PACIENTE</w:t>
            </w:r>
          </w:p>
        </w:tc>
      </w:tr>
      <w:tr w:rsidR="00A42840" w:rsidRPr="00A42840" w:rsidTr="00514A59">
        <w:trPr>
          <w:trHeight w:val="190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896847" w:rsidP="0021322F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OBJETIVO DEL MACROPROCES</w:t>
            </w:r>
            <w:r w:rsidR="00027DCB">
              <w:rPr>
                <w:rFonts w:ascii="Arial" w:hAnsi="Arial" w:cs="Arial"/>
                <w:b/>
                <w:color w:val="002060"/>
                <w:sz w:val="20"/>
                <w:szCs w:val="20"/>
              </w:rPr>
              <w:t>O</w:t>
            </w:r>
            <w:bookmarkStart w:id="0" w:name="_GoBack"/>
            <w:bookmarkEnd w:id="0"/>
          </w:p>
        </w:tc>
      </w:tr>
      <w:tr w:rsidR="00A42840" w:rsidRPr="00A42840" w:rsidTr="00514A59">
        <w:trPr>
          <w:trHeight w:val="510"/>
        </w:trPr>
        <w:tc>
          <w:tcPr>
            <w:tcW w:w="13222" w:type="dxa"/>
            <w:gridSpan w:val="9"/>
          </w:tcPr>
          <w:p w:rsidR="00896847" w:rsidRPr="00A42840" w:rsidRDefault="00CB2E6C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E2B6E">
              <w:rPr>
                <w:rFonts w:ascii="Arial" w:hAnsi="Arial" w:cs="Arial"/>
                <w:color w:val="002060"/>
                <w:sz w:val="20"/>
                <w:szCs w:val="20"/>
                <w:lang w:eastAsia="es-CO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</w:t>
            </w:r>
            <w:r>
              <w:rPr>
                <w:rFonts w:ascii="Arial" w:hAnsi="Arial" w:cs="Arial"/>
                <w:color w:val="002060"/>
                <w:sz w:val="20"/>
                <w:szCs w:val="20"/>
                <w:lang w:eastAsia="es-CO"/>
              </w:rPr>
              <w:t xml:space="preserve"> salud identificadas en los usu</w:t>
            </w:r>
            <w:r w:rsidRPr="00BE2B6E">
              <w:rPr>
                <w:rFonts w:ascii="Arial" w:hAnsi="Arial" w:cs="Arial"/>
                <w:color w:val="002060"/>
                <w:sz w:val="20"/>
                <w:szCs w:val="20"/>
                <w:lang w:eastAsia="es-CO"/>
              </w:rPr>
              <w:t>arios.</w:t>
            </w:r>
          </w:p>
        </w:tc>
      </w:tr>
      <w:tr w:rsidR="00A42840" w:rsidRPr="00A42840" w:rsidTr="00514A59">
        <w:trPr>
          <w:trHeight w:val="260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896847" w:rsidP="00284CC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NOMBRE DEL PROCESO</w:t>
            </w:r>
          </w:p>
        </w:tc>
      </w:tr>
      <w:tr w:rsidR="00A42840" w:rsidRPr="00A42840" w:rsidTr="00514A59">
        <w:trPr>
          <w:trHeight w:val="259"/>
        </w:trPr>
        <w:tc>
          <w:tcPr>
            <w:tcW w:w="13222" w:type="dxa"/>
            <w:gridSpan w:val="9"/>
          </w:tcPr>
          <w:p w:rsidR="00896847" w:rsidRPr="00A42840" w:rsidRDefault="00896847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ESTERILIZACIÓN</w:t>
            </w:r>
          </w:p>
        </w:tc>
      </w:tr>
      <w:tr w:rsidR="00A42840" w:rsidRPr="00A42840" w:rsidTr="00514A59">
        <w:trPr>
          <w:trHeight w:val="281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21322F" w:rsidRPr="00A42840" w:rsidRDefault="00896847" w:rsidP="002D3BF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OBJETIVO DEL PROCESO</w:t>
            </w:r>
          </w:p>
        </w:tc>
      </w:tr>
      <w:tr w:rsidR="00A42840" w:rsidRPr="00A42840" w:rsidTr="00514A59">
        <w:trPr>
          <w:trHeight w:val="385"/>
        </w:trPr>
        <w:tc>
          <w:tcPr>
            <w:tcW w:w="13222" w:type="dxa"/>
            <w:gridSpan w:val="9"/>
          </w:tcPr>
          <w:p w:rsidR="00896847" w:rsidRPr="00A42840" w:rsidRDefault="00896847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Garantizar la esterilidad de un producto utilizando 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  <w:t>métodos validados y controlados adecuadamente que contribuyan a prevenir el deterioro del material, ropa e instrumental y reducir la carga microbiana.</w:t>
            </w:r>
          </w:p>
        </w:tc>
      </w:tr>
      <w:tr w:rsidR="00A42840" w:rsidRPr="00A42840" w:rsidTr="00514A59">
        <w:trPr>
          <w:trHeight w:val="222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896847" w:rsidP="00284CC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3. ALCANCE</w:t>
            </w:r>
          </w:p>
        </w:tc>
      </w:tr>
      <w:tr w:rsidR="00A42840" w:rsidRPr="00A42840" w:rsidTr="00514A59">
        <w:trPr>
          <w:trHeight w:val="385"/>
        </w:trPr>
        <w:tc>
          <w:tcPr>
            <w:tcW w:w="13222" w:type="dxa"/>
            <w:gridSpan w:val="9"/>
          </w:tcPr>
          <w:p w:rsidR="00896847" w:rsidRPr="00A42840" w:rsidRDefault="00896847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Inicia: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Recepción de insumos, ropa limpia e instrumental</w:t>
            </w: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  <w:p w:rsidR="00896847" w:rsidRPr="00A42840" w:rsidRDefault="00896847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Termina: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Distribución de material, ropa e instrumental estéril.</w:t>
            </w:r>
          </w:p>
        </w:tc>
      </w:tr>
      <w:tr w:rsidR="00A42840" w:rsidRPr="00A42840" w:rsidTr="00514A59">
        <w:trPr>
          <w:trHeight w:val="126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896847" w:rsidP="008968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C6D9F1" w:themeFill="text2" w:themeFillTint="33"/>
              </w:rPr>
              <w:t>. RESPONSABLE</w:t>
            </w:r>
          </w:p>
        </w:tc>
      </w:tr>
      <w:tr w:rsidR="00A42840" w:rsidRPr="00A42840" w:rsidTr="00514A59">
        <w:trPr>
          <w:trHeight w:val="125"/>
        </w:trPr>
        <w:tc>
          <w:tcPr>
            <w:tcW w:w="13222" w:type="dxa"/>
            <w:gridSpan w:val="9"/>
          </w:tcPr>
          <w:p w:rsidR="00896847" w:rsidRPr="00A42840" w:rsidRDefault="00CB2E6C" w:rsidP="00CB2E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Coordinador de esterilización </w:t>
            </w:r>
          </w:p>
        </w:tc>
      </w:tr>
      <w:tr w:rsidR="00A42840" w:rsidRPr="00A42840" w:rsidTr="00514A59"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5. CICLO DEL PROCESO</w:t>
            </w:r>
          </w:p>
        </w:tc>
      </w:tr>
      <w:tr w:rsidR="00A42840" w:rsidRPr="00A42840" w:rsidTr="00514A59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5.1 PLANEAR</w:t>
            </w:r>
          </w:p>
        </w:tc>
      </w:tr>
      <w:tr w:rsidR="00A42840" w:rsidRPr="00A42840" w:rsidTr="00514A59">
        <w:tc>
          <w:tcPr>
            <w:tcW w:w="759" w:type="dxa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3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Entrada o insumos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</w:tcPr>
          <w:p w:rsidR="000C5F56" w:rsidRPr="00A42840" w:rsidRDefault="000C5F5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Clientes o Usuarios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21322F" w:rsidRPr="00A42840" w:rsidRDefault="0021322F" w:rsidP="00A0026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21322F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</w:t>
            </w:r>
          </w:p>
        </w:tc>
        <w:tc>
          <w:tcPr>
            <w:tcW w:w="2599" w:type="dxa"/>
            <w:gridSpan w:val="3"/>
            <w:vAlign w:val="center"/>
          </w:tcPr>
          <w:p w:rsidR="00284CC7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oficina.</w:t>
            </w:r>
          </w:p>
          <w:p w:rsidR="0021322F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de pedido interno.</w:t>
            </w:r>
          </w:p>
        </w:tc>
        <w:tc>
          <w:tcPr>
            <w:tcW w:w="2885" w:type="dxa"/>
            <w:vAlign w:val="center"/>
          </w:tcPr>
          <w:p w:rsidR="0021322F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Establecer necesidades del proceso.</w:t>
            </w:r>
          </w:p>
        </w:tc>
        <w:tc>
          <w:tcPr>
            <w:tcW w:w="2689" w:type="dxa"/>
            <w:vAlign w:val="center"/>
          </w:tcPr>
          <w:p w:rsidR="0021322F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de pedido interno diligenciado y necesidades.</w:t>
            </w:r>
          </w:p>
        </w:tc>
        <w:tc>
          <w:tcPr>
            <w:tcW w:w="2153" w:type="dxa"/>
            <w:vAlign w:val="center"/>
          </w:tcPr>
          <w:p w:rsidR="0021322F" w:rsidRPr="00A42840" w:rsidRDefault="00284CC7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Subgerencia de Servicios de Salud, Subgerencia Administrativa y financiera, Almacén.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21322F" w:rsidRPr="00A42840" w:rsidRDefault="00896847" w:rsidP="0089684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21322F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Esterilización.</w:t>
            </w:r>
          </w:p>
        </w:tc>
        <w:tc>
          <w:tcPr>
            <w:tcW w:w="2599" w:type="dxa"/>
            <w:gridSpan w:val="3"/>
            <w:vAlign w:val="center"/>
          </w:tcPr>
          <w:p w:rsidR="00A00268" w:rsidRPr="00A42840" w:rsidRDefault="0021322F" w:rsidP="00416256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Equipo </w:t>
            </w:r>
            <w:r w:rsidR="00A00268" w:rsidRPr="00A42840">
              <w:rPr>
                <w:rFonts w:ascii="Arial" w:hAnsi="Arial" w:cs="Arial"/>
                <w:color w:val="002060"/>
                <w:sz w:val="20"/>
                <w:szCs w:val="20"/>
              </w:rPr>
              <w:t>e insumos de oficina.</w:t>
            </w:r>
          </w:p>
          <w:p w:rsidR="0021322F" w:rsidRPr="00A42840" w:rsidRDefault="00416256" w:rsidP="00416256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Plan Operativo Anual, </w:t>
            </w:r>
            <w:r w:rsidR="0021322F" w:rsidRPr="00A42840">
              <w:rPr>
                <w:rFonts w:ascii="Arial" w:hAnsi="Arial" w:cs="Arial"/>
                <w:color w:val="002060"/>
                <w:sz w:val="20"/>
                <w:szCs w:val="20"/>
              </w:rPr>
              <w:t>Plan de acción institucional.</w:t>
            </w:r>
          </w:p>
        </w:tc>
        <w:tc>
          <w:tcPr>
            <w:tcW w:w="2885" w:type="dxa"/>
            <w:vAlign w:val="center"/>
          </w:tcPr>
          <w:p w:rsidR="0021322F" w:rsidRPr="00A42840" w:rsidRDefault="0021322F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Realizar plan de acción</w:t>
            </w:r>
          </w:p>
        </w:tc>
        <w:tc>
          <w:tcPr>
            <w:tcW w:w="2689" w:type="dxa"/>
            <w:vAlign w:val="center"/>
          </w:tcPr>
          <w:p w:rsidR="0021322F" w:rsidRPr="00A42840" w:rsidRDefault="0021322F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Plan de acción elaborado</w:t>
            </w:r>
          </w:p>
        </w:tc>
        <w:tc>
          <w:tcPr>
            <w:tcW w:w="2153" w:type="dxa"/>
            <w:vAlign w:val="center"/>
          </w:tcPr>
          <w:p w:rsidR="0021322F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Entes de control, </w:t>
            </w:r>
            <w:r w:rsidR="008D6DD4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Subgerencia de Servicios de Salud, 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planeación, control interno de gestión y demás procesos que lo requieran.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BC55B8" w:rsidRPr="00A42840" w:rsidRDefault="00896847" w:rsidP="00A0026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 w:rsidR="00BC55B8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Esterilización.</w:t>
            </w:r>
          </w:p>
        </w:tc>
        <w:tc>
          <w:tcPr>
            <w:tcW w:w="2599" w:type="dxa"/>
            <w:gridSpan w:val="3"/>
            <w:vAlign w:val="center"/>
          </w:tcPr>
          <w:p w:rsidR="00BC55B8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Equipos e insumos de oficina. </w:t>
            </w:r>
          </w:p>
          <w:p w:rsidR="00416256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Documentos y registros del proceso,</w:t>
            </w:r>
          </w:p>
        </w:tc>
        <w:tc>
          <w:tcPr>
            <w:tcW w:w="2885" w:type="dxa"/>
            <w:vAlign w:val="center"/>
          </w:tcPr>
          <w:p w:rsidR="00BC55B8" w:rsidRPr="00A42840" w:rsidRDefault="00BC55B8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Elaborar y/ o actualizar los procesos, procedimientos, protocolos y demás documentos que requiera el 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proceso.</w:t>
            </w:r>
          </w:p>
        </w:tc>
        <w:tc>
          <w:tcPr>
            <w:tcW w:w="2689" w:type="dxa"/>
            <w:vAlign w:val="center"/>
          </w:tcPr>
          <w:p w:rsidR="00BC55B8" w:rsidRPr="00A42840" w:rsidRDefault="00416256" w:rsidP="001F0C4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 xml:space="preserve">Procesos, procedimientos, protocolos y demás documentos que requiera el proceso elaborados y/ o 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actualizados.</w:t>
            </w:r>
          </w:p>
        </w:tc>
        <w:tc>
          <w:tcPr>
            <w:tcW w:w="2153" w:type="dxa"/>
            <w:vAlign w:val="center"/>
          </w:tcPr>
          <w:p w:rsidR="00BC55B8" w:rsidRPr="00A42840" w:rsidRDefault="00416256" w:rsidP="00416256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Proceso que lo requiera.</w:t>
            </w:r>
          </w:p>
        </w:tc>
      </w:tr>
      <w:tr w:rsidR="00A42840" w:rsidRPr="00A42840" w:rsidTr="00514A59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5.2 HACER</w:t>
            </w:r>
          </w:p>
        </w:tc>
      </w:tr>
      <w:tr w:rsidR="00A42840" w:rsidRPr="00A42840" w:rsidTr="00514A59">
        <w:tc>
          <w:tcPr>
            <w:tcW w:w="759" w:type="dxa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gridSpan w:val="2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</w:tcPr>
          <w:p w:rsidR="0021322F" w:rsidRPr="00A42840" w:rsidRDefault="0021322F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Clientes o Usuarios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3F40B3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Auxiliar de enfermería.</w:t>
            </w:r>
          </w:p>
        </w:tc>
        <w:tc>
          <w:tcPr>
            <w:tcW w:w="2314" w:type="dxa"/>
            <w:gridSpan w:val="2"/>
            <w:vAlign w:val="center"/>
          </w:tcPr>
          <w:p w:rsidR="003F40B3" w:rsidRPr="00A42840" w:rsidRDefault="003F40B3" w:rsidP="00A0026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Insumos hospitalarios</w:t>
            </w:r>
            <w:r w:rsidR="00A00268" w:rsidRPr="00A4284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Protocolo</w:t>
            </w:r>
            <w:r w:rsidR="00B1317F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(Elaboración de material)</w:t>
            </w:r>
          </w:p>
        </w:tc>
        <w:tc>
          <w:tcPr>
            <w:tcW w:w="3170" w:type="dxa"/>
            <w:gridSpan w:val="2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Elaborar material médico quirúrgico.</w:t>
            </w:r>
          </w:p>
        </w:tc>
        <w:tc>
          <w:tcPr>
            <w:tcW w:w="2689" w:type="dxa"/>
            <w:vAlign w:val="center"/>
          </w:tcPr>
          <w:p w:rsidR="003F40B3" w:rsidRPr="00A42840" w:rsidRDefault="00A00268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Material médico quirúrgico elaborado.</w:t>
            </w:r>
          </w:p>
        </w:tc>
        <w:tc>
          <w:tcPr>
            <w:tcW w:w="2153" w:type="dxa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Procesos que lo requieran.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3F40B3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Auxiliar de enfermería.</w:t>
            </w:r>
          </w:p>
        </w:tc>
        <w:tc>
          <w:tcPr>
            <w:tcW w:w="2314" w:type="dxa"/>
            <w:gridSpan w:val="2"/>
            <w:vAlign w:val="center"/>
          </w:tcPr>
          <w:p w:rsidR="003F40B3" w:rsidRPr="00A42840" w:rsidRDefault="00BB4282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Libro de registro controles químicos y biológicos,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protocolo</w:t>
            </w:r>
            <w:r w:rsidR="00D35DBE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(registro controles paramé</w:t>
            </w:r>
            <w:r w:rsidR="00B1317F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tricos) </w:t>
            </w:r>
            <w:r w:rsidR="00A00268" w:rsidRPr="00A42840">
              <w:rPr>
                <w:rFonts w:ascii="Arial" w:hAnsi="Arial" w:cs="Arial"/>
                <w:color w:val="002060"/>
                <w:sz w:val="20"/>
                <w:szCs w:val="20"/>
              </w:rPr>
              <w:t>Autoclave, ropa</w:t>
            </w:r>
            <w:r w:rsidR="003F40B3" w:rsidRPr="00A42840">
              <w:rPr>
                <w:rFonts w:ascii="Arial" w:hAnsi="Arial" w:cs="Arial"/>
                <w:color w:val="002060"/>
                <w:sz w:val="20"/>
                <w:szCs w:val="20"/>
              </w:rPr>
              <w:t>, instrumental y material médico quirúrgico.</w:t>
            </w:r>
          </w:p>
        </w:tc>
        <w:tc>
          <w:tcPr>
            <w:tcW w:w="3170" w:type="dxa"/>
            <w:gridSpan w:val="2"/>
            <w:vAlign w:val="center"/>
          </w:tcPr>
          <w:p w:rsidR="003F40B3" w:rsidRPr="00A42840" w:rsidRDefault="00A00268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Esterilizar ropa</w:t>
            </w:r>
            <w:r w:rsidR="003F40B3" w:rsidRPr="00A42840">
              <w:rPr>
                <w:rFonts w:ascii="Arial" w:hAnsi="Arial" w:cs="Arial"/>
                <w:color w:val="002060"/>
                <w:sz w:val="20"/>
                <w:szCs w:val="20"/>
              </w:rPr>
              <w:t>, instrumental y material médico quirúrgico.</w:t>
            </w:r>
          </w:p>
        </w:tc>
        <w:tc>
          <w:tcPr>
            <w:tcW w:w="2689" w:type="dxa"/>
            <w:vAlign w:val="center"/>
          </w:tcPr>
          <w:p w:rsidR="003F40B3" w:rsidRPr="00A42840" w:rsidRDefault="00BB4282" w:rsidP="00BB42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Registro en</w:t>
            </w:r>
            <w:r w:rsidR="00DF4108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el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libro de los controles químicos y biológicos, ropa</w:t>
            </w:r>
            <w:r w:rsidR="003F40B3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, instrumental y material médico quirúrgico esterilizado. </w:t>
            </w:r>
          </w:p>
        </w:tc>
        <w:tc>
          <w:tcPr>
            <w:tcW w:w="2153" w:type="dxa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Procesos que lo requieran.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3F40B3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 w:rsidR="003F40B3" w:rsidRPr="00A42840" w:rsidRDefault="00EC472F" w:rsidP="00EC47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Auxiliar de enfermería.</w:t>
            </w:r>
          </w:p>
        </w:tc>
        <w:tc>
          <w:tcPr>
            <w:tcW w:w="2314" w:type="dxa"/>
            <w:gridSpan w:val="2"/>
            <w:vAlign w:val="center"/>
          </w:tcPr>
          <w:p w:rsidR="00BB4282" w:rsidRPr="00A42840" w:rsidRDefault="00BB4282" w:rsidP="00BB42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solicitud de material, libro de registro de préstamo de instrumental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>, protocolo</w:t>
            </w:r>
            <w:r w:rsidR="00D35DBE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(Entrega, </w:t>
            </w:r>
            <w:r w:rsidR="000B1570" w:rsidRPr="00A42840">
              <w:rPr>
                <w:rFonts w:ascii="Arial" w:hAnsi="Arial" w:cs="Arial"/>
                <w:color w:val="002060"/>
                <w:sz w:val="20"/>
                <w:szCs w:val="20"/>
              </w:rPr>
              <w:t>transporte de material y equipos)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>, protocolo  vida de anaquel.</w:t>
            </w:r>
          </w:p>
          <w:p w:rsidR="003F40B3" w:rsidRPr="00A42840" w:rsidRDefault="00BB4282" w:rsidP="00BB42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Estantes, contenedor, ropa</w:t>
            </w:r>
            <w:r w:rsidR="00EC472F" w:rsidRPr="00A42840">
              <w:rPr>
                <w:rFonts w:ascii="Arial" w:hAnsi="Arial" w:cs="Arial"/>
                <w:color w:val="002060"/>
                <w:sz w:val="20"/>
                <w:szCs w:val="20"/>
              </w:rPr>
              <w:t>, instrumental y material médico quirúrgico esterilizado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70" w:type="dxa"/>
            <w:gridSpan w:val="2"/>
            <w:vAlign w:val="center"/>
          </w:tcPr>
          <w:p w:rsidR="003F40B3" w:rsidRPr="00A42840" w:rsidRDefault="003F40B3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Al</w:t>
            </w:r>
            <w:r w:rsidR="002B0F76" w:rsidRPr="00A42840">
              <w:rPr>
                <w:rFonts w:ascii="Arial" w:hAnsi="Arial" w:cs="Arial"/>
                <w:color w:val="002060"/>
                <w:sz w:val="20"/>
                <w:szCs w:val="20"/>
              </w:rPr>
              <w:t>macenar y distribuir ropa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, instrumental y material médico quirúrgico</w:t>
            </w:r>
            <w:r w:rsidR="002B0F76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esterilizado.</w:t>
            </w:r>
          </w:p>
        </w:tc>
        <w:tc>
          <w:tcPr>
            <w:tcW w:w="2689" w:type="dxa"/>
            <w:vAlign w:val="center"/>
          </w:tcPr>
          <w:p w:rsidR="003F40B3" w:rsidRPr="00A42840" w:rsidRDefault="00BB4282" w:rsidP="00EC47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Solicitud de material diligenciada, registro en libro de préstamo de instrumental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>, registro en libro vida de anaquel.</w:t>
            </w:r>
          </w:p>
        </w:tc>
        <w:tc>
          <w:tcPr>
            <w:tcW w:w="2153" w:type="dxa"/>
            <w:vAlign w:val="center"/>
          </w:tcPr>
          <w:p w:rsidR="003F40B3" w:rsidRPr="00A42840" w:rsidRDefault="00EC472F" w:rsidP="00EC47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Procesos que lo requieran.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2B0F76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vAlign w:val="center"/>
          </w:tcPr>
          <w:p w:rsidR="002B0F76" w:rsidRPr="00A42840" w:rsidRDefault="008D6DD4" w:rsidP="00BB42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</w:t>
            </w:r>
            <w:r w:rsidR="00BB4282" w:rsidRPr="00A4284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  <w:tc>
          <w:tcPr>
            <w:tcW w:w="2314" w:type="dxa"/>
            <w:gridSpan w:val="2"/>
            <w:vAlign w:val="center"/>
          </w:tcPr>
          <w:p w:rsidR="002B0F76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oficina.</w:t>
            </w:r>
          </w:p>
          <w:p w:rsidR="008D6DD4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Plan de acción vigente</w:t>
            </w:r>
          </w:p>
        </w:tc>
        <w:tc>
          <w:tcPr>
            <w:tcW w:w="3170" w:type="dxa"/>
            <w:gridSpan w:val="2"/>
            <w:vAlign w:val="center"/>
          </w:tcPr>
          <w:p w:rsidR="002B0F76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Ejecutar plan de acción</w:t>
            </w:r>
          </w:p>
        </w:tc>
        <w:tc>
          <w:tcPr>
            <w:tcW w:w="2689" w:type="dxa"/>
            <w:vAlign w:val="center"/>
          </w:tcPr>
          <w:p w:rsidR="002B0F76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Plan de acción ejecutado</w:t>
            </w:r>
          </w:p>
        </w:tc>
        <w:tc>
          <w:tcPr>
            <w:tcW w:w="2153" w:type="dxa"/>
            <w:vAlign w:val="center"/>
          </w:tcPr>
          <w:p w:rsidR="002B0F76" w:rsidRPr="00A42840" w:rsidRDefault="008D6DD4" w:rsidP="00EC47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Entes de control, Subgerencia de Servicios de Salud y demás procesos que lo requieran.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2B0F76" w:rsidRPr="00A42840" w:rsidRDefault="008D6DD4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2"/>
            <w:vAlign w:val="center"/>
          </w:tcPr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Esterilización.</w:t>
            </w:r>
          </w:p>
        </w:tc>
        <w:tc>
          <w:tcPr>
            <w:tcW w:w="2314" w:type="dxa"/>
            <w:gridSpan w:val="2"/>
            <w:vAlign w:val="center"/>
          </w:tcPr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oficina.</w:t>
            </w:r>
          </w:p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Documentos y registros del proceso vigentes,</w:t>
            </w:r>
          </w:p>
        </w:tc>
        <w:tc>
          <w:tcPr>
            <w:tcW w:w="3170" w:type="dxa"/>
            <w:gridSpan w:val="2"/>
            <w:vAlign w:val="center"/>
          </w:tcPr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Socializar los procesos, procedimientos, protocolos y demás documentos que requiera el proceso.</w:t>
            </w:r>
          </w:p>
        </w:tc>
        <w:tc>
          <w:tcPr>
            <w:tcW w:w="2689" w:type="dxa"/>
            <w:vAlign w:val="center"/>
          </w:tcPr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Listado de socialización.</w:t>
            </w:r>
          </w:p>
        </w:tc>
        <w:tc>
          <w:tcPr>
            <w:tcW w:w="2153" w:type="dxa"/>
            <w:vAlign w:val="center"/>
          </w:tcPr>
          <w:p w:rsidR="002B0F76" w:rsidRPr="00A42840" w:rsidRDefault="002B0F76" w:rsidP="006D1B8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 que lo requiera.</w:t>
            </w:r>
          </w:p>
        </w:tc>
      </w:tr>
      <w:tr w:rsidR="00A42840" w:rsidRPr="00A42840" w:rsidTr="00514A59">
        <w:tc>
          <w:tcPr>
            <w:tcW w:w="13222" w:type="dxa"/>
            <w:gridSpan w:val="9"/>
            <w:shd w:val="clear" w:color="auto" w:fill="C6D9F1" w:themeFill="text2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5.3 VERFICAR</w:t>
            </w:r>
          </w:p>
        </w:tc>
      </w:tr>
      <w:tr w:rsidR="00A42840" w:rsidRPr="00A42840" w:rsidTr="00514A59">
        <w:tc>
          <w:tcPr>
            <w:tcW w:w="759" w:type="dxa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gridSpan w:val="2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</w:tcPr>
          <w:p w:rsidR="002B0F76" w:rsidRPr="00A42840" w:rsidRDefault="002B0F76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Clientes o Usuarios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Esterilización.</w:t>
            </w:r>
          </w:p>
        </w:tc>
        <w:tc>
          <w:tcPr>
            <w:tcW w:w="2314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Protocolo, formato control de calidad de esterilización</w:t>
            </w:r>
          </w:p>
        </w:tc>
        <w:tc>
          <w:tcPr>
            <w:tcW w:w="3170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Realizar control de calidad de esterilización de ropa, instrumental y material médico quirúrgico.</w:t>
            </w:r>
          </w:p>
        </w:tc>
        <w:tc>
          <w:tcPr>
            <w:tcW w:w="2689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, Formato control de calidad de esterilización diligenciado.</w:t>
            </w:r>
          </w:p>
        </w:tc>
        <w:tc>
          <w:tcPr>
            <w:tcW w:w="2153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Procesos que lo requieran y U.C.E</w:t>
            </w:r>
          </w:p>
        </w:tc>
      </w:tr>
      <w:tr w:rsidR="00A42840" w:rsidRPr="00A42840" w:rsidTr="00514A59">
        <w:tc>
          <w:tcPr>
            <w:tcW w:w="759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Esterilización.</w:t>
            </w:r>
          </w:p>
        </w:tc>
        <w:tc>
          <w:tcPr>
            <w:tcW w:w="2314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oficina.</w:t>
            </w:r>
          </w:p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de evaluación de adherencia a documentos.</w:t>
            </w:r>
          </w:p>
        </w:tc>
        <w:tc>
          <w:tcPr>
            <w:tcW w:w="3170" w:type="dxa"/>
            <w:gridSpan w:val="2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Evaluar adherencia a los procesos, procedimientos, protocolos y demás documentos que requiera el proceso.</w:t>
            </w:r>
          </w:p>
        </w:tc>
        <w:tc>
          <w:tcPr>
            <w:tcW w:w="2689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Evaluación de adherencia a documentos.</w:t>
            </w:r>
          </w:p>
        </w:tc>
        <w:tc>
          <w:tcPr>
            <w:tcW w:w="2153" w:type="dxa"/>
            <w:vAlign w:val="center"/>
          </w:tcPr>
          <w:p w:rsidR="003023C0" w:rsidRPr="00A42840" w:rsidRDefault="003023C0" w:rsidP="003023C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Proceso que lo requiera.</w:t>
            </w:r>
          </w:p>
        </w:tc>
      </w:tr>
      <w:tr w:rsidR="00A42840" w:rsidRPr="00A42840" w:rsidTr="00514A59">
        <w:tc>
          <w:tcPr>
            <w:tcW w:w="13222" w:type="dxa"/>
            <w:gridSpan w:val="9"/>
            <w:shd w:val="clear" w:color="auto" w:fill="C6D9F1" w:themeFill="text2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5.4 ACTUAR</w:t>
            </w:r>
          </w:p>
        </w:tc>
      </w:tr>
      <w:tr w:rsidR="00A42840" w:rsidRPr="00A42840" w:rsidTr="00514A59">
        <w:tc>
          <w:tcPr>
            <w:tcW w:w="759" w:type="dxa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gridSpan w:val="2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Clientes o Usuarios</w:t>
            </w:r>
          </w:p>
        </w:tc>
      </w:tr>
      <w:tr w:rsidR="00A42840" w:rsidRPr="00A42840" w:rsidTr="00514A59">
        <w:tc>
          <w:tcPr>
            <w:tcW w:w="759" w:type="dxa"/>
          </w:tcPr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</w:tcPr>
          <w:p w:rsidR="003023C0" w:rsidRPr="00A42840" w:rsidRDefault="003023C0" w:rsidP="00E65A7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Subgerente de servicios de Salud, Calidad, Coordinador de la Unidad Central de Esterilización.</w:t>
            </w:r>
          </w:p>
        </w:tc>
        <w:tc>
          <w:tcPr>
            <w:tcW w:w="2314" w:type="dxa"/>
            <w:gridSpan w:val="2"/>
          </w:tcPr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oficina.</w:t>
            </w: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plan de mejoramiento y seguimiento.</w:t>
            </w:r>
          </w:p>
        </w:tc>
        <w:tc>
          <w:tcPr>
            <w:tcW w:w="3170" w:type="dxa"/>
            <w:gridSpan w:val="2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Realizar acciones preventivas y correctivas al proceso</w:t>
            </w:r>
          </w:p>
        </w:tc>
        <w:tc>
          <w:tcPr>
            <w:tcW w:w="2689" w:type="dxa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Plan de mejoramiento y seguimiento.</w:t>
            </w:r>
          </w:p>
        </w:tc>
        <w:tc>
          <w:tcPr>
            <w:tcW w:w="2153" w:type="dxa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Subgerente de Servicios de Salud, Cal</w:t>
            </w:r>
            <w:r w:rsidR="00415A22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idad y 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U.C.E.</w:t>
            </w:r>
          </w:p>
        </w:tc>
      </w:tr>
      <w:tr w:rsidR="00A42840" w:rsidRPr="00A42840" w:rsidTr="00E65A7D">
        <w:trPr>
          <w:trHeight w:val="1374"/>
        </w:trPr>
        <w:tc>
          <w:tcPr>
            <w:tcW w:w="759" w:type="dxa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65A7D" w:rsidRPr="00A42840" w:rsidRDefault="00E65A7D" w:rsidP="00E65A7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415A22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Coordinador de la Unidad Central de Esterilización</w:t>
            </w:r>
          </w:p>
        </w:tc>
        <w:tc>
          <w:tcPr>
            <w:tcW w:w="2314" w:type="dxa"/>
            <w:gridSpan w:val="2"/>
          </w:tcPr>
          <w:p w:rsidR="003023C0" w:rsidRPr="00A42840" w:rsidRDefault="00415A22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Equipos e insumos de oficina</w:t>
            </w:r>
            <w:r w:rsidR="003023C0" w:rsidRPr="00A42840">
              <w:rPr>
                <w:rFonts w:ascii="Arial" w:hAnsi="Arial" w:cs="Arial"/>
                <w:color w:val="002060"/>
                <w:sz w:val="20"/>
                <w:szCs w:val="20"/>
              </w:rPr>
              <w:t>, software.</w:t>
            </w:r>
          </w:p>
          <w:p w:rsidR="003023C0" w:rsidRPr="00A42840" w:rsidRDefault="00415A22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 de inducción y reinducción, documentos y registros del proceso.</w:t>
            </w:r>
          </w:p>
        </w:tc>
        <w:tc>
          <w:tcPr>
            <w:tcW w:w="3170" w:type="dxa"/>
            <w:gridSpan w:val="2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Realizar induc</w:t>
            </w:r>
            <w:r w:rsidR="00415A22" w:rsidRPr="00A42840">
              <w:rPr>
                <w:rFonts w:ascii="Arial" w:hAnsi="Arial" w:cs="Arial"/>
                <w:color w:val="002060"/>
                <w:sz w:val="20"/>
                <w:szCs w:val="20"/>
              </w:rPr>
              <w:t>ción y re inducción al personal.</w:t>
            </w:r>
          </w:p>
        </w:tc>
        <w:tc>
          <w:tcPr>
            <w:tcW w:w="2689" w:type="dxa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3023C0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Registro en </w:t>
            </w:r>
            <w:r w:rsidR="00415A22" w:rsidRPr="00A42840">
              <w:rPr>
                <w:rFonts w:ascii="Arial" w:hAnsi="Arial" w:cs="Arial"/>
                <w:color w:val="002060"/>
                <w:sz w:val="20"/>
                <w:szCs w:val="20"/>
              </w:rPr>
              <w:t>formato</w:t>
            </w: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de inducción y reinducción.</w:t>
            </w:r>
          </w:p>
        </w:tc>
        <w:tc>
          <w:tcPr>
            <w:tcW w:w="2153" w:type="dxa"/>
          </w:tcPr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65A7D" w:rsidRPr="00A42840" w:rsidRDefault="00E65A7D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23C0" w:rsidRPr="00A42840" w:rsidRDefault="00415A22" w:rsidP="00E65A7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Funcionarios de la U.C.E.</w:t>
            </w:r>
          </w:p>
        </w:tc>
      </w:tr>
      <w:tr w:rsidR="00A42840" w:rsidRPr="00A42840" w:rsidTr="00CB2E6C">
        <w:trPr>
          <w:trHeight w:val="349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6. INDICADOR (ES)</w:t>
            </w:r>
          </w:p>
        </w:tc>
      </w:tr>
      <w:tr w:rsidR="00CB2E6C" w:rsidRPr="00A42840" w:rsidTr="00CB2E6C">
        <w:trPr>
          <w:trHeight w:val="270"/>
        </w:trPr>
        <w:tc>
          <w:tcPr>
            <w:tcW w:w="13222" w:type="dxa"/>
            <w:gridSpan w:val="9"/>
            <w:vAlign w:val="center"/>
          </w:tcPr>
          <w:p w:rsidR="00CB2E6C" w:rsidRPr="00A42840" w:rsidRDefault="00CB2E6C" w:rsidP="00CB2E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Ver tablero de indicadores </w:t>
            </w:r>
          </w:p>
        </w:tc>
      </w:tr>
      <w:tr w:rsidR="00A42840" w:rsidRPr="00A42840" w:rsidTr="00CB2E6C">
        <w:trPr>
          <w:trHeight w:val="287"/>
        </w:trPr>
        <w:tc>
          <w:tcPr>
            <w:tcW w:w="13222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7. RIESGO (S)</w:t>
            </w:r>
          </w:p>
        </w:tc>
      </w:tr>
      <w:tr w:rsidR="00A42840" w:rsidRPr="00A42840" w:rsidTr="00CB2E6C">
        <w:trPr>
          <w:trHeight w:val="264"/>
        </w:trPr>
        <w:tc>
          <w:tcPr>
            <w:tcW w:w="13222" w:type="dxa"/>
            <w:gridSpan w:val="9"/>
            <w:tcBorders>
              <w:bottom w:val="single" w:sz="4" w:space="0" w:color="auto"/>
            </w:tcBorders>
          </w:tcPr>
          <w:p w:rsidR="00E65A7D" w:rsidRPr="00A42840" w:rsidRDefault="00CB2E6C" w:rsidP="006D1B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Ver matriz de riesgos</w:t>
            </w:r>
          </w:p>
        </w:tc>
      </w:tr>
      <w:tr w:rsidR="00A42840" w:rsidRPr="00A42840" w:rsidTr="00CB2E6C">
        <w:trPr>
          <w:trHeight w:val="281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3023C0" w:rsidRPr="00A42840" w:rsidRDefault="003023C0" w:rsidP="00284C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8. REQUISITOS DEL PROCESO Y BASE LEGAL</w:t>
            </w:r>
          </w:p>
        </w:tc>
      </w:tr>
      <w:tr w:rsidR="00A42840" w:rsidRPr="00A42840" w:rsidTr="00CB2E6C">
        <w:trPr>
          <w:trHeight w:val="258"/>
        </w:trPr>
        <w:tc>
          <w:tcPr>
            <w:tcW w:w="13222" w:type="dxa"/>
            <w:gridSpan w:val="9"/>
          </w:tcPr>
          <w:p w:rsidR="00514A59" w:rsidRPr="00CB2E6C" w:rsidRDefault="00514A59" w:rsidP="00284CC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E6C">
              <w:rPr>
                <w:rFonts w:ascii="Arial" w:hAnsi="Arial" w:cs="Arial"/>
                <w:color w:val="002060"/>
                <w:sz w:val="20"/>
                <w:szCs w:val="20"/>
              </w:rPr>
              <w:t>Ver normograma del proceso</w:t>
            </w:r>
          </w:p>
        </w:tc>
      </w:tr>
      <w:tr w:rsidR="00A42840" w:rsidRPr="00A42840" w:rsidTr="00CB2E6C">
        <w:trPr>
          <w:trHeight w:val="289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A73266" w:rsidRPr="00A42840" w:rsidRDefault="00DA0446" w:rsidP="00DA044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9. PROCEDIMIENTOS/ LINEAMIENTOS/GUÍAS/ INSTRUCTIVOS/ REGISTROS/ ETC.</w:t>
            </w:r>
          </w:p>
        </w:tc>
      </w:tr>
      <w:tr w:rsidR="00A42840" w:rsidRPr="00A42840" w:rsidTr="00CB2E6C">
        <w:trPr>
          <w:trHeight w:val="280"/>
        </w:trPr>
        <w:tc>
          <w:tcPr>
            <w:tcW w:w="13222" w:type="dxa"/>
            <w:gridSpan w:val="9"/>
            <w:shd w:val="clear" w:color="auto" w:fill="auto"/>
          </w:tcPr>
          <w:p w:rsidR="00514A59" w:rsidRPr="00A42840" w:rsidRDefault="00514A59" w:rsidP="00284CC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</w:rPr>
              <w:t>Ver listado maestro de documentos</w:t>
            </w:r>
          </w:p>
        </w:tc>
      </w:tr>
      <w:tr w:rsidR="00A42840" w:rsidRPr="00A42840" w:rsidTr="004C1AF7">
        <w:trPr>
          <w:trHeight w:val="397"/>
        </w:trPr>
        <w:tc>
          <w:tcPr>
            <w:tcW w:w="13222" w:type="dxa"/>
            <w:gridSpan w:val="9"/>
            <w:shd w:val="clear" w:color="auto" w:fill="C6D9F1" w:themeFill="text2" w:themeFillTint="33"/>
          </w:tcPr>
          <w:p w:rsidR="00A73266" w:rsidRPr="00A42840" w:rsidRDefault="00DA0446" w:rsidP="00DA044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10. CONTROL DE CAMBIOS DEL PROCESO</w:t>
            </w:r>
          </w:p>
        </w:tc>
      </w:tr>
      <w:tr w:rsidR="00A42840" w:rsidRPr="00A42840" w:rsidTr="00514A59">
        <w:tc>
          <w:tcPr>
            <w:tcW w:w="2093" w:type="dxa"/>
            <w:gridSpan w:val="2"/>
            <w:shd w:val="clear" w:color="auto" w:fill="DBE5F1" w:themeFill="accent1" w:themeFillTint="33"/>
          </w:tcPr>
          <w:p w:rsidR="00514A59" w:rsidRPr="00A42840" w:rsidRDefault="00514A59" w:rsidP="003B0038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2668" w:type="dxa"/>
            <w:gridSpan w:val="2"/>
            <w:shd w:val="clear" w:color="auto" w:fill="DBE5F1" w:themeFill="accent1" w:themeFillTint="33"/>
          </w:tcPr>
          <w:p w:rsidR="00514A59" w:rsidRPr="00A42840" w:rsidRDefault="00514A59" w:rsidP="003B0038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FECHA DE APROBACION</w:t>
            </w:r>
          </w:p>
        </w:tc>
        <w:tc>
          <w:tcPr>
            <w:tcW w:w="8461" w:type="dxa"/>
            <w:gridSpan w:val="5"/>
            <w:shd w:val="clear" w:color="auto" w:fill="DBE5F1" w:themeFill="accent1" w:themeFillTint="33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  <w:t>DESCRIPCION DEL CAMBIO</w:t>
            </w:r>
          </w:p>
        </w:tc>
      </w:tr>
      <w:tr w:rsidR="00A42840" w:rsidRPr="00A42840" w:rsidTr="00514A59">
        <w:tc>
          <w:tcPr>
            <w:tcW w:w="2093" w:type="dxa"/>
            <w:gridSpan w:val="2"/>
          </w:tcPr>
          <w:p w:rsidR="00514A59" w:rsidRPr="00CB2E6C" w:rsidRDefault="00514A59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E6C">
              <w:rPr>
                <w:rFonts w:ascii="Arial" w:hAnsi="Arial" w:cs="Arial"/>
                <w:color w:val="002060"/>
                <w:sz w:val="20"/>
                <w:szCs w:val="20"/>
              </w:rPr>
              <w:t>1.0</w:t>
            </w:r>
          </w:p>
        </w:tc>
        <w:tc>
          <w:tcPr>
            <w:tcW w:w="2668" w:type="dxa"/>
            <w:gridSpan w:val="2"/>
          </w:tcPr>
          <w:p w:rsidR="00514A59" w:rsidRPr="00A42840" w:rsidRDefault="00A42840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19/07/2013</w:t>
            </w:r>
          </w:p>
        </w:tc>
        <w:tc>
          <w:tcPr>
            <w:tcW w:w="8461" w:type="dxa"/>
            <w:gridSpan w:val="5"/>
          </w:tcPr>
          <w:p w:rsidR="00514A59" w:rsidRPr="00A42840" w:rsidRDefault="00514A59" w:rsidP="003B0038">
            <w:pPr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  <w:t>Creación del documento</w:t>
            </w:r>
          </w:p>
        </w:tc>
      </w:tr>
      <w:tr w:rsidR="00A42840" w:rsidRPr="00A42840" w:rsidTr="00514A59">
        <w:tc>
          <w:tcPr>
            <w:tcW w:w="2093" w:type="dxa"/>
            <w:gridSpan w:val="2"/>
            <w:vAlign w:val="center"/>
          </w:tcPr>
          <w:p w:rsidR="00514A59" w:rsidRPr="00CB2E6C" w:rsidRDefault="00514A59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E6C">
              <w:rPr>
                <w:rFonts w:ascii="Arial" w:hAnsi="Arial" w:cs="Arial"/>
                <w:color w:val="002060"/>
                <w:sz w:val="20"/>
                <w:szCs w:val="20"/>
              </w:rPr>
              <w:t>2.0</w:t>
            </w:r>
          </w:p>
        </w:tc>
        <w:tc>
          <w:tcPr>
            <w:tcW w:w="2668" w:type="dxa"/>
            <w:gridSpan w:val="2"/>
            <w:vAlign w:val="center"/>
          </w:tcPr>
          <w:p w:rsidR="00514A59" w:rsidRPr="00A42840" w:rsidRDefault="00A42840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26/12/2017</w:t>
            </w:r>
          </w:p>
        </w:tc>
        <w:tc>
          <w:tcPr>
            <w:tcW w:w="8461" w:type="dxa"/>
            <w:gridSpan w:val="5"/>
          </w:tcPr>
          <w:p w:rsidR="00514A59" w:rsidRPr="00A42840" w:rsidRDefault="00514A59" w:rsidP="003B0038">
            <w:pPr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  <w:t>Estructuración del proceso conforme al ciclo PHVA (Planear, Hacer, Verificar y Actuar), identificación de los requisitos legales que le son aplicados, definición de indicadores de gestión e identificación de riesgos de gestión</w:t>
            </w:r>
          </w:p>
        </w:tc>
      </w:tr>
      <w:tr w:rsidR="00CB2E6C" w:rsidRPr="00A42840" w:rsidTr="00514A59">
        <w:tc>
          <w:tcPr>
            <w:tcW w:w="2093" w:type="dxa"/>
            <w:gridSpan w:val="2"/>
            <w:vAlign w:val="center"/>
          </w:tcPr>
          <w:p w:rsidR="00CB2E6C" w:rsidRPr="00CB2E6C" w:rsidRDefault="00CB2E6C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E6C">
              <w:rPr>
                <w:rFonts w:ascii="Arial" w:hAnsi="Arial" w:cs="Arial"/>
                <w:color w:val="002060"/>
                <w:sz w:val="20"/>
                <w:szCs w:val="20"/>
              </w:rPr>
              <w:t>3.0</w:t>
            </w:r>
          </w:p>
        </w:tc>
        <w:tc>
          <w:tcPr>
            <w:tcW w:w="2668" w:type="dxa"/>
            <w:gridSpan w:val="2"/>
            <w:vAlign w:val="center"/>
          </w:tcPr>
          <w:p w:rsidR="00CB2E6C" w:rsidRDefault="00CB2E6C" w:rsidP="003B0038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19/12/2018</w:t>
            </w:r>
          </w:p>
        </w:tc>
        <w:tc>
          <w:tcPr>
            <w:tcW w:w="8461" w:type="dxa"/>
            <w:gridSpan w:val="5"/>
          </w:tcPr>
          <w:p w:rsidR="00CB2E6C" w:rsidRPr="00A42840" w:rsidRDefault="00CB2E6C" w:rsidP="003B0038">
            <w:pPr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  <w:t xml:space="preserve">Se realiza cambio en el macroproceso y su objetivo </w:t>
            </w:r>
          </w:p>
        </w:tc>
      </w:tr>
      <w:tr w:rsidR="00A42840" w:rsidRPr="00A42840" w:rsidTr="00514A59">
        <w:tc>
          <w:tcPr>
            <w:tcW w:w="4761" w:type="dxa"/>
            <w:gridSpan w:val="4"/>
            <w:shd w:val="clear" w:color="auto" w:fill="C6D9F1" w:themeFill="text2" w:themeFillTint="33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</w:rPr>
              <w:t>ELABORÓ</w:t>
            </w:r>
          </w:p>
        </w:tc>
        <w:tc>
          <w:tcPr>
            <w:tcW w:w="3619" w:type="dxa"/>
            <w:gridSpan w:val="3"/>
            <w:shd w:val="clear" w:color="auto" w:fill="C6D9F1" w:themeFill="text2" w:themeFillTint="33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>REVISÓ</w:t>
            </w:r>
          </w:p>
        </w:tc>
        <w:tc>
          <w:tcPr>
            <w:tcW w:w="4842" w:type="dxa"/>
            <w:gridSpan w:val="2"/>
            <w:shd w:val="clear" w:color="auto" w:fill="C6D9F1" w:themeFill="text2" w:themeFillTint="33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>APROBÓ</w:t>
            </w:r>
          </w:p>
        </w:tc>
      </w:tr>
      <w:tr w:rsidR="00514A59" w:rsidRPr="00A42840" w:rsidTr="00514A59">
        <w:trPr>
          <w:trHeight w:val="2501"/>
        </w:trPr>
        <w:tc>
          <w:tcPr>
            <w:tcW w:w="4761" w:type="dxa"/>
            <w:gridSpan w:val="4"/>
          </w:tcPr>
          <w:p w:rsidR="00514A59" w:rsidRPr="00A42840" w:rsidRDefault="00514A59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14A59" w:rsidRDefault="00514A59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12AC0" w:rsidRDefault="00012AC0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12AC0" w:rsidRPr="00A42840" w:rsidRDefault="00012AC0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A209D" w:rsidRPr="00A42840" w:rsidRDefault="00BA209D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14A59" w:rsidRPr="00A4284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ROSSA GABRIELLA ROJAS MONCADA</w:t>
            </w:r>
          </w:p>
          <w:p w:rsidR="00514A59" w:rsidRPr="00A42840" w:rsidRDefault="00012AC0" w:rsidP="003B00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Coordinadora de cirugía </w:t>
            </w: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</w:pP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s-CO"/>
              </w:rPr>
            </w:pPr>
          </w:p>
          <w:p w:rsidR="00F2458D" w:rsidRPr="00A42840" w:rsidRDefault="00F2458D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</w:p>
          <w:p w:rsidR="00514A59" w:rsidRPr="00A42840" w:rsidRDefault="00514A59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</w:pPr>
            <w:r w:rsidRPr="00A42840">
              <w:rPr>
                <w:rFonts w:ascii="Arial" w:hAnsi="Arial" w:cs="Arial"/>
                <w:b/>
                <w:color w:val="002060"/>
                <w:sz w:val="20"/>
                <w:szCs w:val="20"/>
                <w:lang w:val="es-CO"/>
              </w:rPr>
              <w:t>TANNIA L. MONTAÑEZ S.</w:t>
            </w:r>
          </w:p>
          <w:p w:rsidR="00514A59" w:rsidRPr="00A42840" w:rsidRDefault="00012AC0" w:rsidP="00CA67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Profesional</w:t>
            </w:r>
            <w:r w:rsidR="00514A59" w:rsidRPr="00A42840">
              <w:rPr>
                <w:rFonts w:ascii="Arial" w:hAnsi="Arial" w:cs="Arial"/>
                <w:color w:val="002060"/>
                <w:sz w:val="20"/>
                <w:szCs w:val="20"/>
              </w:rPr>
              <w:t xml:space="preserve"> de Calidad</w:t>
            </w:r>
          </w:p>
        </w:tc>
        <w:tc>
          <w:tcPr>
            <w:tcW w:w="3619" w:type="dxa"/>
            <w:gridSpan w:val="3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14A59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12AC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12AC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12AC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2458D" w:rsidRPr="00A42840" w:rsidRDefault="00F2458D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14A59" w:rsidRPr="00A4284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ANGELICA ROBAYO PIÑEROS</w:t>
            </w:r>
          </w:p>
          <w:p w:rsidR="00514A59" w:rsidRPr="00012AC0" w:rsidRDefault="00CA672D" w:rsidP="00012AC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42840">
              <w:rPr>
                <w:rFonts w:ascii="Arial" w:hAnsi="Arial" w:cs="Arial"/>
                <w:color w:val="002060"/>
                <w:sz w:val="20"/>
                <w:szCs w:val="20"/>
                <w:lang w:val="pt-BR"/>
              </w:rPr>
              <w:t>Subg</w:t>
            </w:r>
            <w:r w:rsidR="00012AC0">
              <w:rPr>
                <w:rFonts w:ascii="Arial" w:hAnsi="Arial" w:cs="Arial"/>
                <w:color w:val="002060"/>
                <w:sz w:val="20"/>
                <w:szCs w:val="20"/>
                <w:lang w:val="pt-BR"/>
              </w:rPr>
              <w:t>erente de Servicios de Salud</w:t>
            </w:r>
          </w:p>
        </w:tc>
        <w:tc>
          <w:tcPr>
            <w:tcW w:w="4842" w:type="dxa"/>
            <w:gridSpan w:val="2"/>
          </w:tcPr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514A59" w:rsidRDefault="00514A59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012AC0" w:rsidRPr="00A4284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514A59" w:rsidRDefault="00514A59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F2458D" w:rsidRPr="00A42840" w:rsidRDefault="00F2458D" w:rsidP="003B003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:rsidR="00514A59" w:rsidRPr="00A42840" w:rsidRDefault="00012AC0" w:rsidP="003B00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 xml:space="preserve">CESAR AUGUSTO JARAMILLO MARTINEZ </w:t>
            </w:r>
          </w:p>
          <w:p w:rsidR="00514A59" w:rsidRPr="00A42840" w:rsidRDefault="00012AC0" w:rsidP="003B00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pt-BR"/>
              </w:rPr>
              <w:t>Gerente</w:t>
            </w:r>
          </w:p>
          <w:p w:rsidR="00514A59" w:rsidRPr="00A42840" w:rsidRDefault="00514A59" w:rsidP="003B00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pt-BR"/>
              </w:rPr>
            </w:pPr>
          </w:p>
        </w:tc>
      </w:tr>
    </w:tbl>
    <w:p w:rsidR="005D741B" w:rsidRPr="00A42840" w:rsidRDefault="005D741B" w:rsidP="00BA209D">
      <w:pPr>
        <w:tabs>
          <w:tab w:val="left" w:pos="7736"/>
        </w:tabs>
        <w:rPr>
          <w:rFonts w:ascii="Arial" w:hAnsi="Arial" w:cs="Arial"/>
          <w:color w:val="002060"/>
          <w:sz w:val="20"/>
          <w:szCs w:val="20"/>
          <w:lang w:val="pt-BR"/>
        </w:rPr>
      </w:pPr>
    </w:p>
    <w:sectPr w:rsidR="005D741B" w:rsidRPr="00A42840" w:rsidSect="00514A59">
      <w:headerReference w:type="default" r:id="rId7"/>
      <w:footerReference w:type="default" r:id="rId8"/>
      <w:pgSz w:w="15840" w:h="12240" w:orient="landscape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F7" w:rsidRDefault="00874EF7" w:rsidP="00905DB2">
      <w:r>
        <w:separator/>
      </w:r>
    </w:p>
  </w:endnote>
  <w:endnote w:type="continuationSeparator" w:id="0">
    <w:p w:rsidR="00874EF7" w:rsidRDefault="00874EF7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59" w:rsidRPr="00C30114" w:rsidRDefault="00874EF7" w:rsidP="00C30114">
    <w:pPr>
      <w:pStyle w:val="Piedepgina"/>
      <w:jc w:val="center"/>
      <w:rPr>
        <w:rFonts w:ascii="Arial" w:hAnsi="Arial" w:cs="Arial"/>
        <w:b/>
        <w:i/>
        <w:color w:val="002060"/>
        <w:sz w:val="16"/>
        <w:szCs w:val="16"/>
      </w:rPr>
    </w:pPr>
    <w:r>
      <w:rPr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50" type="#_x0000_t32" style="position:absolute;left:0;text-align:left;margin-left:4.9pt;margin-top:-5.25pt;width:63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strokecolor="#002060" strokeweight="1.5pt"/>
      </w:pict>
    </w:r>
    <w:r w:rsidR="00514A59" w:rsidRPr="00C30114">
      <w:rPr>
        <w:rFonts w:ascii="Arial" w:hAnsi="Arial" w:cs="Arial"/>
        <w:b/>
        <w:i/>
        <w:color w:val="002060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F7" w:rsidRDefault="00874EF7" w:rsidP="00905DB2">
      <w:r>
        <w:separator/>
      </w:r>
    </w:p>
  </w:footnote>
  <w:footnote w:type="continuationSeparator" w:id="0">
    <w:p w:rsidR="00874EF7" w:rsidRDefault="00874EF7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0"/>
      <w:gridCol w:w="8212"/>
      <w:gridCol w:w="2492"/>
    </w:tblGrid>
    <w:tr w:rsidR="00514A59" w:rsidRPr="00840299" w:rsidTr="003B0038">
      <w:tc>
        <w:tcPr>
          <w:tcW w:w="928" w:type="pct"/>
          <w:vMerge w:val="restart"/>
          <w:shd w:val="clear" w:color="auto" w:fill="auto"/>
        </w:tcPr>
        <w:p w:rsidR="00514A59" w:rsidRPr="00840299" w:rsidRDefault="00514A59" w:rsidP="003B0038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119F826B" wp14:editId="2F5AEEEE">
                <wp:extent cx="966159" cy="72709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7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514A59" w:rsidRPr="00A42840" w:rsidRDefault="00514A59" w:rsidP="00514A59">
          <w:pPr>
            <w:pStyle w:val="Encabezado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C30114">
            <w:rPr>
              <w:rFonts w:ascii="Arial" w:hAnsi="Arial" w:cs="Arial"/>
              <w:b/>
              <w:color w:val="002060"/>
              <w:sz w:val="40"/>
              <w:szCs w:val="28"/>
            </w:rPr>
            <w:t>ESTERILIZACION</w:t>
          </w:r>
        </w:p>
      </w:tc>
      <w:tc>
        <w:tcPr>
          <w:tcW w:w="948" w:type="pct"/>
          <w:shd w:val="clear" w:color="auto" w:fill="auto"/>
        </w:tcPr>
        <w:p w:rsidR="00514A59" w:rsidRPr="00012AC0" w:rsidRDefault="00514A59" w:rsidP="003B0038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012AC0">
            <w:rPr>
              <w:rFonts w:ascii="Arial" w:hAnsi="Arial" w:cs="Arial"/>
              <w:b/>
              <w:color w:val="002060"/>
              <w:sz w:val="20"/>
              <w:szCs w:val="20"/>
            </w:rPr>
            <w:t>Código: M-ET-CA-01</w:t>
          </w:r>
        </w:p>
      </w:tc>
    </w:tr>
    <w:tr w:rsidR="00514A59" w:rsidRPr="00840299" w:rsidTr="003B0038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514A59" w:rsidRPr="00840299" w:rsidRDefault="00514A59" w:rsidP="003B003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514A59" w:rsidRPr="00A42840" w:rsidRDefault="00514A59" w:rsidP="003B0038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</w:tcPr>
        <w:p w:rsidR="00514A59" w:rsidRPr="00012AC0" w:rsidRDefault="00C30114" w:rsidP="003B0038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012AC0">
            <w:rPr>
              <w:rFonts w:ascii="Arial" w:hAnsi="Arial" w:cs="Arial"/>
              <w:b/>
              <w:color w:val="002060"/>
              <w:sz w:val="20"/>
              <w:szCs w:val="20"/>
            </w:rPr>
            <w:t>Versión: 3.0</w:t>
          </w:r>
        </w:p>
      </w:tc>
    </w:tr>
    <w:tr w:rsidR="00514A59" w:rsidRPr="00840299" w:rsidTr="003B0038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928" w:type="pct"/>
          <w:vMerge/>
          <w:shd w:val="clear" w:color="auto" w:fill="auto"/>
        </w:tcPr>
        <w:p w:rsidR="00514A59" w:rsidRPr="00840299" w:rsidRDefault="00514A59" w:rsidP="003B003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514A59" w:rsidRPr="00A42840" w:rsidRDefault="00514A59" w:rsidP="003B0038">
          <w:pPr>
            <w:pStyle w:val="Encabezado"/>
            <w:jc w:val="center"/>
            <w:rPr>
              <w:rFonts w:ascii="Arial" w:hAnsi="Arial" w:cs="Arial"/>
              <w:b/>
              <w:color w:val="002060"/>
              <w:sz w:val="24"/>
              <w:szCs w:val="24"/>
            </w:rPr>
          </w:pPr>
          <w:r w:rsidRPr="00A42840">
            <w:rPr>
              <w:rFonts w:ascii="Arial" w:hAnsi="Arial" w:cs="Arial"/>
              <w:b/>
              <w:color w:val="002060"/>
              <w:sz w:val="24"/>
              <w:szCs w:val="24"/>
            </w:rPr>
            <w:t>CARACTERIZACIÓN DEL PROCESO</w:t>
          </w:r>
        </w:p>
      </w:tc>
      <w:tc>
        <w:tcPr>
          <w:tcW w:w="948" w:type="pct"/>
          <w:shd w:val="clear" w:color="auto" w:fill="auto"/>
        </w:tcPr>
        <w:p w:rsidR="00C30114" w:rsidRPr="00012AC0" w:rsidRDefault="00C30114" w:rsidP="00C30114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012AC0">
            <w:rPr>
              <w:rFonts w:ascii="Arial" w:hAnsi="Arial" w:cs="Arial"/>
              <w:b/>
              <w:color w:val="002060"/>
              <w:sz w:val="20"/>
              <w:szCs w:val="20"/>
            </w:rPr>
            <w:t>Fecha de aprobación:</w:t>
          </w:r>
        </w:p>
        <w:p w:rsidR="00514A59" w:rsidRPr="00012AC0" w:rsidRDefault="00C30114" w:rsidP="00C30114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012AC0">
            <w:rPr>
              <w:rFonts w:ascii="Arial" w:hAnsi="Arial" w:cs="Arial"/>
              <w:b/>
              <w:color w:val="002060"/>
              <w:sz w:val="20"/>
              <w:szCs w:val="20"/>
            </w:rPr>
            <w:t>19/12/2018</w:t>
          </w:r>
        </w:p>
      </w:tc>
    </w:tr>
    <w:tr w:rsidR="00514A59" w:rsidRPr="00840299" w:rsidTr="003B0038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514A59" w:rsidRPr="00840299" w:rsidRDefault="00514A59" w:rsidP="003B003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514A59" w:rsidRPr="00A42840" w:rsidRDefault="00514A59" w:rsidP="003B0038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</w:tcPr>
        <w:sdt>
          <w:sdtPr>
            <w:rPr>
              <w:b/>
              <w:color w:val="00206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514A59" w:rsidRPr="00012AC0" w:rsidRDefault="00514A59" w:rsidP="003B0038">
              <w:pPr>
                <w:pStyle w:val="Encabezado"/>
                <w:rPr>
                  <w:b/>
                  <w:color w:val="002060"/>
                  <w:sz w:val="24"/>
                  <w:szCs w:val="24"/>
                </w:rPr>
              </w:pPr>
              <w:r w:rsidRPr="00012AC0">
                <w:rPr>
                  <w:b/>
                  <w:color w:val="002060"/>
                </w:rPr>
                <w:t xml:space="preserve">Página: </w: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begin"/>
              </w:r>
              <w:r w:rsidRPr="00012AC0">
                <w:rPr>
                  <w:b/>
                  <w:color w:val="002060"/>
                </w:rPr>
                <w:instrText>PAGE</w:instrTex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separate"/>
              </w:r>
              <w:r w:rsidR="00027DCB">
                <w:rPr>
                  <w:b/>
                  <w:noProof/>
                  <w:color w:val="002060"/>
                </w:rPr>
                <w:t>1</w: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end"/>
              </w:r>
              <w:r w:rsidRPr="00012AC0">
                <w:rPr>
                  <w:b/>
                  <w:color w:val="002060"/>
                </w:rPr>
                <w:t xml:space="preserve"> de </w: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begin"/>
              </w:r>
              <w:r w:rsidRPr="00012AC0">
                <w:rPr>
                  <w:b/>
                  <w:color w:val="002060"/>
                </w:rPr>
                <w:instrText>NUMPAGES</w:instrTex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separate"/>
              </w:r>
              <w:r w:rsidR="00027DCB">
                <w:rPr>
                  <w:b/>
                  <w:noProof/>
                  <w:color w:val="002060"/>
                </w:rPr>
                <w:t>4</w:t>
              </w:r>
              <w:r w:rsidRPr="00012AC0">
                <w:rPr>
                  <w:b/>
                  <w:color w:val="002060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F747C1" w:rsidRDefault="00F74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CF"/>
    <w:rsid w:val="000000C4"/>
    <w:rsid w:val="00012AC0"/>
    <w:rsid w:val="0002036D"/>
    <w:rsid w:val="00027DCB"/>
    <w:rsid w:val="00036580"/>
    <w:rsid w:val="00036B8E"/>
    <w:rsid w:val="000538BC"/>
    <w:rsid w:val="00061705"/>
    <w:rsid w:val="00070A78"/>
    <w:rsid w:val="000901AA"/>
    <w:rsid w:val="00097321"/>
    <w:rsid w:val="000A3346"/>
    <w:rsid w:val="000B1570"/>
    <w:rsid w:val="000C2651"/>
    <w:rsid w:val="000C30FB"/>
    <w:rsid w:val="000C5F56"/>
    <w:rsid w:val="000D4F34"/>
    <w:rsid w:val="00111579"/>
    <w:rsid w:val="00113E39"/>
    <w:rsid w:val="00125E64"/>
    <w:rsid w:val="00153EC3"/>
    <w:rsid w:val="00163F92"/>
    <w:rsid w:val="0017652B"/>
    <w:rsid w:val="00196AEF"/>
    <w:rsid w:val="001A0096"/>
    <w:rsid w:val="001A6D48"/>
    <w:rsid w:val="001F0C4E"/>
    <w:rsid w:val="00206FAC"/>
    <w:rsid w:val="0021322F"/>
    <w:rsid w:val="0023420C"/>
    <w:rsid w:val="00250737"/>
    <w:rsid w:val="00280FAD"/>
    <w:rsid w:val="00284CC7"/>
    <w:rsid w:val="0029782F"/>
    <w:rsid w:val="002A5C3D"/>
    <w:rsid w:val="002B0F76"/>
    <w:rsid w:val="002B3161"/>
    <w:rsid w:val="002C0BAC"/>
    <w:rsid w:val="002C50B4"/>
    <w:rsid w:val="002D3BF4"/>
    <w:rsid w:val="002E3319"/>
    <w:rsid w:val="002F79ED"/>
    <w:rsid w:val="003023C0"/>
    <w:rsid w:val="00307328"/>
    <w:rsid w:val="00375A79"/>
    <w:rsid w:val="003A127F"/>
    <w:rsid w:val="003A4E08"/>
    <w:rsid w:val="003C7B9B"/>
    <w:rsid w:val="003F40B3"/>
    <w:rsid w:val="00415A22"/>
    <w:rsid w:val="00416256"/>
    <w:rsid w:val="004254D5"/>
    <w:rsid w:val="00454230"/>
    <w:rsid w:val="00472DF4"/>
    <w:rsid w:val="00481CDE"/>
    <w:rsid w:val="004C1AF7"/>
    <w:rsid w:val="004C27DD"/>
    <w:rsid w:val="004C4A61"/>
    <w:rsid w:val="004F24B5"/>
    <w:rsid w:val="00514A59"/>
    <w:rsid w:val="00531DF8"/>
    <w:rsid w:val="00533FC1"/>
    <w:rsid w:val="005439FD"/>
    <w:rsid w:val="005570C0"/>
    <w:rsid w:val="00564978"/>
    <w:rsid w:val="00565C4C"/>
    <w:rsid w:val="00580960"/>
    <w:rsid w:val="00591040"/>
    <w:rsid w:val="005B55FE"/>
    <w:rsid w:val="005C122B"/>
    <w:rsid w:val="005C7EE1"/>
    <w:rsid w:val="005D6891"/>
    <w:rsid w:val="005D741B"/>
    <w:rsid w:val="005E41F6"/>
    <w:rsid w:val="005E6FA6"/>
    <w:rsid w:val="00602FE4"/>
    <w:rsid w:val="00613EEA"/>
    <w:rsid w:val="006165B0"/>
    <w:rsid w:val="0061746C"/>
    <w:rsid w:val="00636756"/>
    <w:rsid w:val="0067720E"/>
    <w:rsid w:val="006D1B82"/>
    <w:rsid w:val="00711F3E"/>
    <w:rsid w:val="00732C67"/>
    <w:rsid w:val="007359CA"/>
    <w:rsid w:val="007A2054"/>
    <w:rsid w:val="007B1959"/>
    <w:rsid w:val="007B2385"/>
    <w:rsid w:val="007C4B2F"/>
    <w:rsid w:val="007D5D7A"/>
    <w:rsid w:val="007E65D6"/>
    <w:rsid w:val="007E77C7"/>
    <w:rsid w:val="007F0462"/>
    <w:rsid w:val="00804DF1"/>
    <w:rsid w:val="00820B34"/>
    <w:rsid w:val="008210F3"/>
    <w:rsid w:val="0082233D"/>
    <w:rsid w:val="00840A24"/>
    <w:rsid w:val="00874EF7"/>
    <w:rsid w:val="00874FA5"/>
    <w:rsid w:val="00896847"/>
    <w:rsid w:val="008B7CF4"/>
    <w:rsid w:val="008C4E6A"/>
    <w:rsid w:val="008C7939"/>
    <w:rsid w:val="008D6DD4"/>
    <w:rsid w:val="009040D1"/>
    <w:rsid w:val="00905DB2"/>
    <w:rsid w:val="00914497"/>
    <w:rsid w:val="00926166"/>
    <w:rsid w:val="009522D9"/>
    <w:rsid w:val="00992F0C"/>
    <w:rsid w:val="009956DF"/>
    <w:rsid w:val="009E0813"/>
    <w:rsid w:val="009F04FE"/>
    <w:rsid w:val="00A00268"/>
    <w:rsid w:val="00A059CB"/>
    <w:rsid w:val="00A17DDB"/>
    <w:rsid w:val="00A20ED4"/>
    <w:rsid w:val="00A27D97"/>
    <w:rsid w:val="00A30C91"/>
    <w:rsid w:val="00A40F67"/>
    <w:rsid w:val="00A42840"/>
    <w:rsid w:val="00A63C47"/>
    <w:rsid w:val="00A73266"/>
    <w:rsid w:val="00A9074C"/>
    <w:rsid w:val="00A90B86"/>
    <w:rsid w:val="00AB5989"/>
    <w:rsid w:val="00AF3C51"/>
    <w:rsid w:val="00B019AB"/>
    <w:rsid w:val="00B1317F"/>
    <w:rsid w:val="00B22C86"/>
    <w:rsid w:val="00B239CF"/>
    <w:rsid w:val="00B245CB"/>
    <w:rsid w:val="00B40DB7"/>
    <w:rsid w:val="00B532B7"/>
    <w:rsid w:val="00B61AA7"/>
    <w:rsid w:val="00B62768"/>
    <w:rsid w:val="00B64750"/>
    <w:rsid w:val="00B772BF"/>
    <w:rsid w:val="00BA209D"/>
    <w:rsid w:val="00BA3492"/>
    <w:rsid w:val="00BB4282"/>
    <w:rsid w:val="00BB7475"/>
    <w:rsid w:val="00BC0AD6"/>
    <w:rsid w:val="00BC55B8"/>
    <w:rsid w:val="00BE504A"/>
    <w:rsid w:val="00C0373D"/>
    <w:rsid w:val="00C12588"/>
    <w:rsid w:val="00C30114"/>
    <w:rsid w:val="00C34A86"/>
    <w:rsid w:val="00C4676E"/>
    <w:rsid w:val="00C90BC2"/>
    <w:rsid w:val="00C913EA"/>
    <w:rsid w:val="00C92EC5"/>
    <w:rsid w:val="00CA672D"/>
    <w:rsid w:val="00CB2E6C"/>
    <w:rsid w:val="00CC2407"/>
    <w:rsid w:val="00CC3CFB"/>
    <w:rsid w:val="00CC6144"/>
    <w:rsid w:val="00CD58F8"/>
    <w:rsid w:val="00CE4D26"/>
    <w:rsid w:val="00D019B7"/>
    <w:rsid w:val="00D02E03"/>
    <w:rsid w:val="00D1766A"/>
    <w:rsid w:val="00D20FA6"/>
    <w:rsid w:val="00D35DBE"/>
    <w:rsid w:val="00D60E16"/>
    <w:rsid w:val="00D92972"/>
    <w:rsid w:val="00DA0446"/>
    <w:rsid w:val="00DF4108"/>
    <w:rsid w:val="00DF7F55"/>
    <w:rsid w:val="00E044D5"/>
    <w:rsid w:val="00E25B6F"/>
    <w:rsid w:val="00E63401"/>
    <w:rsid w:val="00E65A7D"/>
    <w:rsid w:val="00E700BD"/>
    <w:rsid w:val="00E7348F"/>
    <w:rsid w:val="00E826E9"/>
    <w:rsid w:val="00EC472F"/>
    <w:rsid w:val="00EC72A4"/>
    <w:rsid w:val="00EC74C0"/>
    <w:rsid w:val="00EF6314"/>
    <w:rsid w:val="00F00474"/>
    <w:rsid w:val="00F01C49"/>
    <w:rsid w:val="00F2458D"/>
    <w:rsid w:val="00F2687F"/>
    <w:rsid w:val="00F640C6"/>
    <w:rsid w:val="00F747C1"/>
    <w:rsid w:val="00F915FC"/>
    <w:rsid w:val="00F9373E"/>
    <w:rsid w:val="00F965CD"/>
    <w:rsid w:val="00FA3F88"/>
    <w:rsid w:val="00FC32C6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19B029"/>
  <w15:docId w15:val="{281CFFAE-1FEB-4D04-A397-967B283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Gobierno Digital ESE Hospital San José del Guaviare</cp:lastModifiedBy>
  <cp:revision>35</cp:revision>
  <cp:lastPrinted>2018-01-22T15:25:00Z</cp:lastPrinted>
  <dcterms:created xsi:type="dcterms:W3CDTF">2013-07-26T17:49:00Z</dcterms:created>
  <dcterms:modified xsi:type="dcterms:W3CDTF">2019-09-20T14:34:00Z</dcterms:modified>
</cp:coreProperties>
</file>